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E5E9" w14:textId="3AEB430E" w:rsidR="00DA7674" w:rsidRPr="003A7EB6" w:rsidRDefault="00DA7674" w:rsidP="003A7EB6">
      <w:pPr>
        <w:ind w:firstLine="602"/>
        <w:jc w:val="center"/>
        <w:rPr>
          <w:b/>
          <w:bCs/>
        </w:rPr>
      </w:pPr>
      <w:r w:rsidRPr="003A7EB6">
        <w:rPr>
          <w:rFonts w:hint="eastAsia"/>
          <w:b/>
          <w:bCs/>
        </w:rPr>
        <w:t>温氏股份投资者关系管理沟通渠道</w:t>
      </w:r>
    </w:p>
    <w:p w14:paraId="0BBF5809" w14:textId="46A105A5" w:rsidR="0062496D" w:rsidRDefault="0062496D" w:rsidP="001C5D28">
      <w:pPr>
        <w:ind w:firstLine="602"/>
        <w:rPr>
          <w:b/>
          <w:bCs/>
        </w:rPr>
      </w:pPr>
    </w:p>
    <w:p w14:paraId="2A626382" w14:textId="706F1E3F" w:rsidR="0062496D" w:rsidRPr="003A7EB6" w:rsidRDefault="0062496D" w:rsidP="001C5D28">
      <w:pPr>
        <w:ind w:firstLine="600"/>
      </w:pPr>
      <w:r w:rsidRPr="003A7EB6">
        <w:rPr>
          <w:rFonts w:hint="eastAsia"/>
        </w:rPr>
        <w:t>各位投资者：</w:t>
      </w:r>
    </w:p>
    <w:p w14:paraId="71E84BB2" w14:textId="13CF2885" w:rsidR="0062496D" w:rsidRPr="003A7EB6" w:rsidRDefault="0062496D" w:rsidP="001C5D28">
      <w:pPr>
        <w:ind w:firstLine="600"/>
      </w:pPr>
      <w:r w:rsidRPr="003A7EB6">
        <w:rPr>
          <w:rFonts w:hint="eastAsia"/>
        </w:rPr>
        <w:t>为</w:t>
      </w:r>
      <w:r w:rsidR="006B3993" w:rsidRPr="003A7EB6">
        <w:rPr>
          <w:rFonts w:hint="eastAsia"/>
        </w:rPr>
        <w:t>加强与投资者之间的有效沟通，促进公司完善治理，提高公司发展质量，切实保护投资者权益</w:t>
      </w:r>
      <w:r w:rsidR="004B3AC2">
        <w:rPr>
          <w:rFonts w:hint="eastAsia"/>
        </w:rPr>
        <w:t>。</w:t>
      </w:r>
      <w:r w:rsidR="006B3993" w:rsidRPr="003A7EB6">
        <w:rPr>
          <w:rFonts w:hint="eastAsia"/>
        </w:rPr>
        <w:t>根据相关法律法规，特披露公司投资者关系管理沟通渠道如下。</w:t>
      </w:r>
    </w:p>
    <w:p w14:paraId="2DA57867" w14:textId="5CA6F2D9" w:rsidR="00DA7674" w:rsidRPr="00232B78" w:rsidRDefault="00BB4C26" w:rsidP="001C5D28">
      <w:pPr>
        <w:ind w:firstLine="602"/>
        <w:rPr>
          <w:b/>
          <w:bCs/>
        </w:rPr>
      </w:pPr>
      <w:r w:rsidRPr="00232B78">
        <w:rPr>
          <w:rFonts w:hint="eastAsia"/>
          <w:b/>
          <w:bCs/>
        </w:rPr>
        <w:t>一、</w:t>
      </w:r>
      <w:r w:rsidR="008071F0" w:rsidRPr="00232B78">
        <w:rPr>
          <w:rFonts w:hint="eastAsia"/>
          <w:b/>
          <w:bCs/>
        </w:rPr>
        <w:t>咨询</w:t>
      </w:r>
      <w:r w:rsidRPr="00232B78">
        <w:rPr>
          <w:rFonts w:hint="eastAsia"/>
          <w:b/>
          <w:bCs/>
        </w:rPr>
        <w:t>渠道</w:t>
      </w:r>
    </w:p>
    <w:p w14:paraId="00C49499" w14:textId="40862888" w:rsidR="00BB4C26" w:rsidRPr="004B3AC2" w:rsidRDefault="00BB4C26" w:rsidP="001C5D28">
      <w:pPr>
        <w:ind w:firstLine="602"/>
        <w:rPr>
          <w:b/>
          <w:bCs/>
        </w:rPr>
      </w:pPr>
      <w:r w:rsidRPr="004B3AC2">
        <w:rPr>
          <w:rFonts w:hint="eastAsia"/>
          <w:b/>
          <w:bCs/>
        </w:rPr>
        <w:t>（</w:t>
      </w:r>
      <w:r w:rsidRPr="004B3AC2">
        <w:rPr>
          <w:rFonts w:hint="eastAsia"/>
          <w:b/>
          <w:bCs/>
        </w:rPr>
        <w:t>1</w:t>
      </w:r>
      <w:r w:rsidRPr="004B3AC2">
        <w:rPr>
          <w:rFonts w:hint="eastAsia"/>
          <w:b/>
          <w:bCs/>
        </w:rPr>
        <w:t>）深交所</w:t>
      </w:r>
      <w:proofErr w:type="gramStart"/>
      <w:r w:rsidRPr="004B3AC2">
        <w:rPr>
          <w:rFonts w:hint="eastAsia"/>
          <w:b/>
          <w:bCs/>
        </w:rPr>
        <w:t>互动易</w:t>
      </w:r>
      <w:proofErr w:type="gramEnd"/>
      <w:r w:rsidRPr="004B3AC2">
        <w:rPr>
          <w:rFonts w:hint="eastAsia"/>
          <w:b/>
          <w:bCs/>
        </w:rPr>
        <w:t>平台</w:t>
      </w:r>
    </w:p>
    <w:p w14:paraId="4E3637C0" w14:textId="20CB54AA" w:rsidR="00BB4C26" w:rsidRDefault="00BB4C26" w:rsidP="001C5D28">
      <w:pPr>
        <w:ind w:firstLine="600"/>
      </w:pPr>
      <w:r w:rsidRPr="00BB4C26">
        <w:t>http://irm.cninfo.com.cn/ircs/company/companyDetail?stockcode=300498&amp;orgId=9900009247</w:t>
      </w:r>
    </w:p>
    <w:p w14:paraId="2E2CA45E" w14:textId="047FB661" w:rsidR="00DA7674" w:rsidRPr="004B3AC2" w:rsidRDefault="00BB4C26" w:rsidP="001C5D28">
      <w:pPr>
        <w:ind w:firstLine="602"/>
        <w:rPr>
          <w:b/>
          <w:bCs/>
        </w:rPr>
      </w:pPr>
      <w:r w:rsidRPr="004B3AC2">
        <w:rPr>
          <w:rFonts w:hint="eastAsia"/>
          <w:b/>
          <w:bCs/>
        </w:rPr>
        <w:t>（</w:t>
      </w:r>
      <w:r w:rsidRPr="004B3AC2">
        <w:rPr>
          <w:rFonts w:hint="eastAsia"/>
          <w:b/>
          <w:bCs/>
        </w:rPr>
        <w:t>2</w:t>
      </w:r>
      <w:r w:rsidRPr="004B3AC2">
        <w:rPr>
          <w:rFonts w:hint="eastAsia"/>
          <w:b/>
          <w:bCs/>
        </w:rPr>
        <w:t>）投资者热线</w:t>
      </w:r>
    </w:p>
    <w:p w14:paraId="32845565" w14:textId="405C934D" w:rsidR="00BB4C26" w:rsidRDefault="00BB4C26" w:rsidP="001C5D28">
      <w:pPr>
        <w:ind w:firstLine="600"/>
      </w:pPr>
      <w:r>
        <w:rPr>
          <w:rFonts w:hint="eastAsia"/>
        </w:rPr>
        <w:t>0</w:t>
      </w:r>
      <w:r>
        <w:t>766-2292926</w:t>
      </w:r>
    </w:p>
    <w:p w14:paraId="718F5CD0" w14:textId="6C345158" w:rsidR="000C31B4" w:rsidRPr="004B3AC2" w:rsidRDefault="00BB4C26" w:rsidP="001C5D28">
      <w:pPr>
        <w:ind w:firstLine="602"/>
        <w:rPr>
          <w:b/>
          <w:bCs/>
        </w:rPr>
      </w:pPr>
      <w:r w:rsidRPr="004B3AC2">
        <w:rPr>
          <w:rFonts w:hint="eastAsia"/>
          <w:b/>
          <w:bCs/>
        </w:rPr>
        <w:t>（</w:t>
      </w:r>
      <w:r w:rsidRPr="004B3AC2">
        <w:rPr>
          <w:rFonts w:hint="eastAsia"/>
          <w:b/>
          <w:bCs/>
        </w:rPr>
        <w:t>3</w:t>
      </w:r>
      <w:r w:rsidRPr="004B3AC2">
        <w:rPr>
          <w:rFonts w:hint="eastAsia"/>
          <w:b/>
          <w:bCs/>
        </w:rPr>
        <w:t>）</w:t>
      </w:r>
      <w:r w:rsidR="005D50CF" w:rsidRPr="004B3AC2">
        <w:rPr>
          <w:rFonts w:hint="eastAsia"/>
          <w:b/>
          <w:bCs/>
        </w:rPr>
        <w:t>传真</w:t>
      </w:r>
    </w:p>
    <w:p w14:paraId="6E51C0BC" w14:textId="4CA2098C" w:rsidR="00DA7674" w:rsidRDefault="00232B78" w:rsidP="001C5D28">
      <w:pPr>
        <w:ind w:firstLine="600"/>
      </w:pPr>
      <w:r w:rsidRPr="00232B78">
        <w:t>0766-2292613</w:t>
      </w:r>
    </w:p>
    <w:p w14:paraId="4AF205D6" w14:textId="7F551E7E" w:rsidR="00DA7674" w:rsidRPr="004B3AC2" w:rsidRDefault="005D50CF" w:rsidP="001C5D28">
      <w:pPr>
        <w:ind w:firstLine="602"/>
        <w:rPr>
          <w:b/>
          <w:bCs/>
        </w:rPr>
      </w:pPr>
      <w:r w:rsidRPr="004B3AC2">
        <w:rPr>
          <w:rFonts w:hint="eastAsia"/>
          <w:b/>
          <w:bCs/>
        </w:rPr>
        <w:t>（</w:t>
      </w:r>
      <w:r w:rsidRPr="004B3AC2">
        <w:rPr>
          <w:rFonts w:hint="eastAsia"/>
          <w:b/>
          <w:bCs/>
        </w:rPr>
        <w:t>4</w:t>
      </w:r>
      <w:r w:rsidRPr="004B3AC2">
        <w:rPr>
          <w:rFonts w:hint="eastAsia"/>
          <w:b/>
          <w:bCs/>
        </w:rPr>
        <w:t>）邮箱</w:t>
      </w:r>
    </w:p>
    <w:p w14:paraId="3EB436D4" w14:textId="4DAC91A7" w:rsidR="005D50CF" w:rsidRDefault="00840C21" w:rsidP="001C5D28">
      <w:pPr>
        <w:ind w:firstLine="600"/>
      </w:pPr>
      <w:hyperlink r:id="rId6" w:history="1">
        <w:r w:rsidR="005D50CF" w:rsidRPr="00007AE7">
          <w:rPr>
            <w:rStyle w:val="a7"/>
          </w:rPr>
          <w:t>Dsh@wens.com.cn</w:t>
        </w:r>
      </w:hyperlink>
    </w:p>
    <w:p w14:paraId="34636AB4" w14:textId="03812C3A" w:rsidR="005D50CF" w:rsidRPr="004B3AC2" w:rsidRDefault="00232B78" w:rsidP="001C5D28">
      <w:pPr>
        <w:ind w:firstLine="602"/>
        <w:rPr>
          <w:b/>
          <w:bCs/>
        </w:rPr>
      </w:pPr>
      <w:r w:rsidRPr="004B3AC2">
        <w:rPr>
          <w:rFonts w:hint="eastAsia"/>
          <w:b/>
          <w:bCs/>
        </w:rPr>
        <w:t>（</w:t>
      </w:r>
      <w:r w:rsidRPr="004B3AC2">
        <w:rPr>
          <w:rFonts w:hint="eastAsia"/>
          <w:b/>
          <w:bCs/>
        </w:rPr>
        <w:t>5</w:t>
      </w:r>
      <w:r w:rsidRPr="004B3AC2">
        <w:rPr>
          <w:rFonts w:hint="eastAsia"/>
          <w:b/>
          <w:bCs/>
        </w:rPr>
        <w:t>）</w:t>
      </w:r>
      <w:r w:rsidR="00287760">
        <w:rPr>
          <w:rFonts w:hint="eastAsia"/>
          <w:b/>
          <w:bCs/>
        </w:rPr>
        <w:t>联系</w:t>
      </w:r>
      <w:r w:rsidRPr="004B3AC2">
        <w:rPr>
          <w:rFonts w:hint="eastAsia"/>
          <w:b/>
          <w:bCs/>
        </w:rPr>
        <w:t>地址</w:t>
      </w:r>
    </w:p>
    <w:p w14:paraId="6768FE4D" w14:textId="4FF60F76" w:rsidR="00232B78" w:rsidRDefault="00232B78" w:rsidP="001C5D28">
      <w:pPr>
        <w:ind w:firstLine="600"/>
      </w:pPr>
      <w:r>
        <w:rPr>
          <w:rFonts w:hint="eastAsia"/>
        </w:rPr>
        <w:t>广东省云浮市新兴县新城镇东堤北路</w:t>
      </w:r>
      <w:r>
        <w:rPr>
          <w:rFonts w:hint="eastAsia"/>
        </w:rPr>
        <w:t>9</w:t>
      </w:r>
      <w:r>
        <w:rPr>
          <w:rFonts w:hint="eastAsia"/>
        </w:rPr>
        <w:t>号</w:t>
      </w:r>
    </w:p>
    <w:p w14:paraId="4A3650A5" w14:textId="77777777" w:rsidR="00232B78" w:rsidRPr="005D50CF" w:rsidRDefault="00232B78" w:rsidP="001C5D28">
      <w:pPr>
        <w:ind w:firstLine="600"/>
      </w:pPr>
    </w:p>
    <w:p w14:paraId="65191CCB" w14:textId="39084FE6" w:rsidR="00DA7674" w:rsidRPr="00232B78" w:rsidRDefault="005D50CF" w:rsidP="001C5D28">
      <w:pPr>
        <w:ind w:firstLine="602"/>
        <w:rPr>
          <w:b/>
          <w:bCs/>
        </w:rPr>
      </w:pPr>
      <w:r w:rsidRPr="00232B78">
        <w:rPr>
          <w:rFonts w:hint="eastAsia"/>
          <w:b/>
          <w:bCs/>
        </w:rPr>
        <w:t>二、新媒体平台</w:t>
      </w:r>
    </w:p>
    <w:p w14:paraId="0EEE01B3" w14:textId="0FB6B1CB" w:rsidR="005D50CF" w:rsidRDefault="005D50CF" w:rsidP="001C5D28">
      <w:pPr>
        <w:ind w:firstLine="600"/>
      </w:pPr>
      <w:r>
        <w:rPr>
          <w:rFonts w:hint="eastAsia"/>
        </w:rPr>
        <w:t>温氏股份投资者关系管理</w:t>
      </w:r>
      <w:proofErr w:type="gramStart"/>
      <w:r>
        <w:rPr>
          <w:rFonts w:hint="eastAsia"/>
        </w:rPr>
        <w:t>微信公众号</w:t>
      </w:r>
      <w:proofErr w:type="gramEnd"/>
    </w:p>
    <w:p w14:paraId="20EC2001" w14:textId="4D5721DB" w:rsidR="005D50CF" w:rsidRDefault="00232B78" w:rsidP="001C5D28">
      <w:pPr>
        <w:ind w:firstLine="600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09AFB05E" wp14:editId="04458413">
            <wp:simplePos x="0" y="0"/>
            <wp:positionH relativeFrom="column">
              <wp:posOffset>361950</wp:posOffset>
            </wp:positionH>
            <wp:positionV relativeFrom="paragraph">
              <wp:posOffset>62230</wp:posOffset>
            </wp:positionV>
            <wp:extent cx="169545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BB147" w14:textId="2104440E" w:rsidR="00DA7674" w:rsidRDefault="00DA7674" w:rsidP="001C5D28">
      <w:pPr>
        <w:ind w:firstLine="600"/>
      </w:pPr>
    </w:p>
    <w:p w14:paraId="7BF7BFE5" w14:textId="2D3AEED5" w:rsidR="00DA7674" w:rsidRDefault="00DA7674" w:rsidP="001C5D28">
      <w:pPr>
        <w:ind w:firstLine="600"/>
      </w:pPr>
    </w:p>
    <w:p w14:paraId="48E91DD9" w14:textId="2B537E93" w:rsidR="00C52760" w:rsidRDefault="00C52760" w:rsidP="00C52760">
      <w:pPr>
        <w:ind w:firstLine="600"/>
        <w:jc w:val="right"/>
      </w:pPr>
      <w:r>
        <w:rPr>
          <w:rFonts w:hint="eastAsia"/>
        </w:rPr>
        <w:lastRenderedPageBreak/>
        <w:t>温氏食品集团股份有限公司</w:t>
      </w:r>
    </w:p>
    <w:p w14:paraId="3D2B9FC0" w14:textId="38EEF2F3" w:rsidR="00C52760" w:rsidRDefault="00C52760" w:rsidP="00C52760">
      <w:pPr>
        <w:ind w:right="600" w:firstLine="600"/>
        <w:jc w:val="right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sectPr w:rsidR="00C52760" w:rsidSect="006141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E773" w14:textId="77777777" w:rsidR="00840C21" w:rsidRDefault="00840C21" w:rsidP="008165C6">
      <w:pPr>
        <w:spacing w:line="240" w:lineRule="auto"/>
        <w:ind w:firstLine="600"/>
      </w:pPr>
      <w:r>
        <w:separator/>
      </w:r>
    </w:p>
  </w:endnote>
  <w:endnote w:type="continuationSeparator" w:id="0">
    <w:p w14:paraId="75AEE07D" w14:textId="77777777" w:rsidR="00840C21" w:rsidRDefault="00840C21" w:rsidP="008165C6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ZFS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7293" w14:textId="77777777" w:rsidR="008165C6" w:rsidRDefault="008165C6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ABF3" w14:textId="77777777" w:rsidR="008165C6" w:rsidRDefault="008165C6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9DAD" w14:textId="77777777" w:rsidR="008165C6" w:rsidRDefault="008165C6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1D57" w14:textId="77777777" w:rsidR="00840C21" w:rsidRDefault="00840C21" w:rsidP="008165C6">
      <w:pPr>
        <w:spacing w:line="240" w:lineRule="auto"/>
        <w:ind w:firstLine="600"/>
      </w:pPr>
      <w:r>
        <w:separator/>
      </w:r>
    </w:p>
  </w:footnote>
  <w:footnote w:type="continuationSeparator" w:id="0">
    <w:p w14:paraId="4761E5FD" w14:textId="77777777" w:rsidR="00840C21" w:rsidRDefault="00840C21" w:rsidP="008165C6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8E7E" w14:textId="77777777" w:rsidR="008165C6" w:rsidRDefault="008165C6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E912" w14:textId="77777777" w:rsidR="008165C6" w:rsidRDefault="008165C6" w:rsidP="001E6E07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075F" w14:textId="77777777" w:rsidR="008165C6" w:rsidRDefault="008165C6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72863"/>
    <w:rsid w:val="00056183"/>
    <w:rsid w:val="000C31B4"/>
    <w:rsid w:val="00130EB5"/>
    <w:rsid w:val="001C5D28"/>
    <w:rsid w:val="001E6E07"/>
    <w:rsid w:val="00230010"/>
    <w:rsid w:val="00232B78"/>
    <w:rsid w:val="00260917"/>
    <w:rsid w:val="00265557"/>
    <w:rsid w:val="00286B48"/>
    <w:rsid w:val="00287760"/>
    <w:rsid w:val="00296969"/>
    <w:rsid w:val="002B2E4F"/>
    <w:rsid w:val="00362192"/>
    <w:rsid w:val="0036671B"/>
    <w:rsid w:val="003A7EB6"/>
    <w:rsid w:val="00431EDC"/>
    <w:rsid w:val="00472863"/>
    <w:rsid w:val="004B0DEE"/>
    <w:rsid w:val="004B3AC2"/>
    <w:rsid w:val="004E7FD1"/>
    <w:rsid w:val="00503BC9"/>
    <w:rsid w:val="005053C2"/>
    <w:rsid w:val="005409D5"/>
    <w:rsid w:val="005D50CF"/>
    <w:rsid w:val="00614175"/>
    <w:rsid w:val="0062496D"/>
    <w:rsid w:val="006B3993"/>
    <w:rsid w:val="006C3646"/>
    <w:rsid w:val="0071733C"/>
    <w:rsid w:val="00753087"/>
    <w:rsid w:val="0078796F"/>
    <w:rsid w:val="007F5CF6"/>
    <w:rsid w:val="008071F0"/>
    <w:rsid w:val="008165C6"/>
    <w:rsid w:val="00840C21"/>
    <w:rsid w:val="008A5728"/>
    <w:rsid w:val="00954C7C"/>
    <w:rsid w:val="00973C71"/>
    <w:rsid w:val="00990513"/>
    <w:rsid w:val="009A2FE7"/>
    <w:rsid w:val="009B2AEB"/>
    <w:rsid w:val="009E635C"/>
    <w:rsid w:val="009F64DC"/>
    <w:rsid w:val="00A16C98"/>
    <w:rsid w:val="00AF0328"/>
    <w:rsid w:val="00BA1189"/>
    <w:rsid w:val="00BB4C26"/>
    <w:rsid w:val="00C52760"/>
    <w:rsid w:val="00C86B9C"/>
    <w:rsid w:val="00C96E3E"/>
    <w:rsid w:val="00CE7DBC"/>
    <w:rsid w:val="00CF258A"/>
    <w:rsid w:val="00CF431B"/>
    <w:rsid w:val="00D47492"/>
    <w:rsid w:val="00DA7674"/>
    <w:rsid w:val="00E50D4D"/>
    <w:rsid w:val="00EF79BF"/>
    <w:rsid w:val="00EF7F78"/>
    <w:rsid w:val="00F62D2C"/>
    <w:rsid w:val="00FA7BF3"/>
    <w:rsid w:val="00F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37A95"/>
  <w15:chartTrackingRefBased/>
  <w15:docId w15:val="{11C8CE3F-751E-4DA3-B9F0-52A31DB0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B9C"/>
    <w:pPr>
      <w:widowControl w:val="0"/>
      <w:spacing w:line="560" w:lineRule="exact"/>
      <w:ind w:firstLineChars="200" w:firstLine="200"/>
      <w:jc w:val="both"/>
    </w:pPr>
    <w:rPr>
      <w:rFonts w:ascii="等线" w:eastAsia="仿宋" w:hAnsi="等线"/>
      <w:sz w:val="30"/>
      <w:szCs w:val="22"/>
    </w:rPr>
  </w:style>
  <w:style w:type="paragraph" w:styleId="1">
    <w:name w:val="heading 1"/>
    <w:basedOn w:val="a"/>
    <w:next w:val="a"/>
    <w:link w:val="10"/>
    <w:uiPriority w:val="9"/>
    <w:qFormat/>
    <w:rsid w:val="00C86B9C"/>
    <w:pPr>
      <w:keepNext/>
      <w:keepLines/>
      <w:ind w:firstLine="602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86B9C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DEE"/>
    <w:pPr>
      <w:keepNext/>
      <w:keepLines/>
      <w:outlineLvl w:val="2"/>
    </w:pPr>
    <w:rPr>
      <w:rFonts w:cstheme="min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link w:val="a4"/>
    <w:qFormat/>
    <w:rsid w:val="00CE7DBC"/>
    <w:rPr>
      <w:rFonts w:ascii="仿宋" w:hAnsi="仿宋" w:cstheme="minorBidi"/>
      <w:b/>
      <w:szCs w:val="30"/>
    </w:rPr>
  </w:style>
  <w:style w:type="character" w:customStyle="1" w:styleId="a4">
    <w:name w:val="二级标题 字符"/>
    <w:basedOn w:val="a0"/>
    <w:link w:val="a3"/>
    <w:rsid w:val="00CE7DBC"/>
    <w:rPr>
      <w:rFonts w:ascii="仿宋" w:eastAsia="仿宋" w:hAnsi="仿宋"/>
      <w:b/>
      <w:sz w:val="30"/>
      <w:szCs w:val="30"/>
    </w:rPr>
  </w:style>
  <w:style w:type="character" w:customStyle="1" w:styleId="10">
    <w:name w:val="标题 1 字符"/>
    <w:link w:val="1"/>
    <w:uiPriority w:val="9"/>
    <w:qFormat/>
    <w:rsid w:val="00C86B9C"/>
    <w:rPr>
      <w:rFonts w:ascii="等线" w:eastAsia="仿宋" w:hAnsi="等线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qFormat/>
    <w:rsid w:val="00C86B9C"/>
    <w:rPr>
      <w:rFonts w:asciiTheme="majorHAnsi" w:eastAsia="仿宋" w:hAnsiTheme="majorHAnsi"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sid w:val="004B0DEE"/>
    <w:rPr>
      <w:rFonts w:ascii="等线" w:eastAsia="仿宋" w:hAnsi="等线"/>
      <w:b/>
      <w:bCs/>
      <w:sz w:val="30"/>
      <w:szCs w:val="32"/>
    </w:rPr>
  </w:style>
  <w:style w:type="paragraph" w:customStyle="1" w:styleId="a5">
    <w:name w:val="（短）图片注释"/>
    <w:basedOn w:val="a"/>
    <w:link w:val="a6"/>
    <w:qFormat/>
    <w:rsid w:val="00C86B9C"/>
    <w:pPr>
      <w:ind w:right="840" w:firstLineChars="2800" w:firstLine="5040"/>
      <w:jc w:val="right"/>
    </w:pPr>
    <w:rPr>
      <w:rFonts w:ascii="仿宋" w:hAnsi="仿宋"/>
      <w:color w:val="000000" w:themeColor="text1"/>
      <w:sz w:val="18"/>
    </w:rPr>
  </w:style>
  <w:style w:type="character" w:customStyle="1" w:styleId="a6">
    <w:name w:val="（短）图片注释 字符"/>
    <w:basedOn w:val="a0"/>
    <w:link w:val="a5"/>
    <w:rsid w:val="00C86B9C"/>
    <w:rPr>
      <w:rFonts w:ascii="仿宋" w:eastAsia="仿宋" w:hAnsi="仿宋"/>
      <w:color w:val="000000" w:themeColor="text1"/>
      <w:sz w:val="18"/>
      <w:szCs w:val="22"/>
    </w:rPr>
  </w:style>
  <w:style w:type="character" w:customStyle="1" w:styleId="fontstyle01">
    <w:name w:val="fontstyle01"/>
    <w:basedOn w:val="a0"/>
    <w:rsid w:val="00260917"/>
    <w:rPr>
      <w:rFonts w:ascii="FZFSJW--GB1-0" w:hAnsi="FZFSJW--GB1-0" w:hint="default"/>
      <w:b w:val="0"/>
      <w:bCs w:val="0"/>
      <w:i w:val="0"/>
      <w:iCs w:val="0"/>
      <w:color w:val="000000"/>
      <w:sz w:val="30"/>
      <w:szCs w:val="30"/>
    </w:rPr>
  </w:style>
  <w:style w:type="character" w:styleId="a7">
    <w:name w:val="Hyperlink"/>
    <w:basedOn w:val="a0"/>
    <w:uiPriority w:val="99"/>
    <w:unhideWhenUsed/>
    <w:rsid w:val="005D50C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D50CF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16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165C6"/>
    <w:rPr>
      <w:rFonts w:ascii="等线" w:eastAsia="仿宋" w:hAnsi="等线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165C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165C6"/>
    <w:rPr>
      <w:rFonts w:ascii="等线" w:eastAsia="仿宋" w:hAnsi="等线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h@wens.com.c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史志茹</dc:creator>
  <cp:keywords/>
  <dc:description/>
  <cp:lastModifiedBy>史志茹</cp:lastModifiedBy>
  <cp:revision>11</cp:revision>
  <dcterms:created xsi:type="dcterms:W3CDTF">2022-04-18T00:25:00Z</dcterms:created>
  <dcterms:modified xsi:type="dcterms:W3CDTF">2022-06-09T02:00:00Z</dcterms:modified>
</cp:coreProperties>
</file>